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Muziek draagt het capoeira spel. De liederen zijn het middel van de zanger om de energie op te zwepen, de roda te leiden, kennis &amp; traditie over te dragen en om de groep capoeiristas te verbinden. De zanger zingt coupletten en de groep reageert conform de wens van de zanger met een refrein of een element. Door bestaande liederen te oefenen, kan je in de roda gaan zingen. Je kan de roda ook persoonlijker maken door jouw eigen teksten te schrijven en te oefenen. Hiervoor is dit werkblad bedoeld. In capoeira roda’s onderscheiden we de volgende typen liederen:</w:t>
      </w:r>
    </w:p>
    <w:p w:rsidR="00000000" w:rsidDel="00000000" w:rsidP="00000000" w:rsidRDefault="00000000" w:rsidRPr="00000000" w14:paraId="00000002">
      <w:pPr>
        <w:numPr>
          <w:ilvl w:val="0"/>
          <w:numId w:val="2"/>
        </w:numPr>
        <w:ind w:left="720" w:hanging="360"/>
        <w:rPr>
          <w:u w:val="none"/>
        </w:rPr>
      </w:pPr>
      <w:r w:rsidDel="00000000" w:rsidR="00000000" w:rsidRPr="00000000">
        <w:rPr>
          <w:rtl w:val="0"/>
        </w:rPr>
        <w:t xml:space="preserve">LADAINHA - een poëtisch openingslied</w:t>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CHULA / LOUVACAO - lofzang</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CORRIDA - korte interacties die de muziek een opzwepende cadans geven</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QUADRA - coupletten en refreinen van vier zinnen</w:t>
      </w:r>
    </w:p>
    <w:p w:rsidR="00000000" w:rsidDel="00000000" w:rsidP="00000000" w:rsidRDefault="00000000" w:rsidRPr="00000000" w14:paraId="00000006">
      <w:pPr>
        <w:ind w:left="0" w:firstLine="0"/>
        <w:rPr/>
      </w:pPr>
      <w:r w:rsidDel="00000000" w:rsidR="00000000" w:rsidRPr="00000000">
        <w:rPr>
          <w:rtl w:val="0"/>
        </w:rPr>
        <w:t xml:space="preserve">Tijdens onze roda’s zingen we de verschillende typen liederen. Onderzoek die typen door ervaren capoeiristas er naar te vragen en/of door op internet naar informatie te zoeken. Hierononde kan je experimenteren met het schrijven van jouw eigen teksten. SUCCES!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...open de roda...</w:t>
      </w:r>
      <w:r w:rsidDel="00000000" w:rsidR="00000000" w:rsidRPr="00000000">
        <w:rPr>
          <w:rtl w:val="0"/>
        </w:rPr>
      </w:r>
    </w:p>
    <w:p w:rsidR="00000000" w:rsidDel="00000000" w:rsidP="00000000" w:rsidRDefault="00000000" w:rsidRPr="00000000" w14:paraId="00000009">
      <w:pPr>
        <w:numPr>
          <w:ilvl w:val="0"/>
          <w:numId w:val="1"/>
        </w:numPr>
        <w:ind w:left="720" w:hanging="360"/>
        <w:rPr>
          <w:b w:val="1"/>
          <w:u w:val="none"/>
        </w:rPr>
      </w:pPr>
      <w:r w:rsidDel="00000000" w:rsidR="00000000" w:rsidRPr="00000000">
        <w:rPr>
          <w:b w:val="1"/>
          <w:u w:val="single"/>
          <w:rtl w:val="0"/>
        </w:rPr>
        <w:t xml:space="preserve">Creëer een Ladainha (taal maakt niet uit)</w:t>
      </w:r>
    </w:p>
    <w:p w:rsidR="00000000" w:rsidDel="00000000" w:rsidP="00000000" w:rsidRDefault="00000000" w:rsidRPr="00000000" w14:paraId="0000000A">
      <w:pPr>
        <w:rPr/>
      </w:pPr>
      <w:r w:rsidDel="00000000" w:rsidR="00000000" w:rsidRPr="00000000">
        <w:rPr>
          <w:rtl w:val="0"/>
        </w:rPr>
        <w:t xml:space="preserve">“</w:t>
      </w:r>
      <w:r w:rsidDel="00000000" w:rsidR="00000000" w:rsidRPr="00000000">
        <w:rPr>
          <w:rtl w:val="0"/>
        </w:rPr>
        <w:t xml:space="preserve">IYEEEEEEEEEEEEEEEEEEH</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lengte van de ladainha bepaal je zelf)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Vertaling:</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t xml:space="preserve">CAMARADINHO” (of ‘viva meu deus’, of ‘hora e hora’, variaties mogelijk)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b w:val="1"/>
          <w:u w:val="none"/>
        </w:rPr>
      </w:pPr>
      <w:r w:rsidDel="00000000" w:rsidR="00000000" w:rsidRPr="00000000">
        <w:rPr>
          <w:b w:val="1"/>
          <w:u w:val="single"/>
          <w:rtl w:val="0"/>
        </w:rPr>
        <w:t xml:space="preserve">Creëer een lofzang (louvacao, chula)</w:t>
      </w:r>
    </w:p>
    <w:p w:rsidR="00000000" w:rsidDel="00000000" w:rsidP="00000000" w:rsidRDefault="00000000" w:rsidRPr="00000000" w14:paraId="00000021">
      <w:pPr>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gridCol w:w="4110"/>
        <w:tblGridChange w:id="0">
          <w:tblGrid>
            <w:gridCol w:w="4890"/>
            <w:gridCol w:w="41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Tekst:</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Jij:</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Groep: “iyeeeeh (zelfde teksta als jij) camara”</w:t>
            </w:r>
          </w:p>
          <w:p w:rsidR="00000000" w:rsidDel="00000000" w:rsidP="00000000" w:rsidRDefault="00000000" w:rsidRPr="00000000" w14:paraId="00000025">
            <w:pPr>
              <w:widowControl w:val="0"/>
              <w:spacing w:line="240" w:lineRule="auto"/>
              <w:rPr/>
            </w:pPr>
            <w:r w:rsidDel="00000000" w:rsidR="00000000" w:rsidRPr="00000000">
              <w:rPr>
                <w:rtl w:val="0"/>
              </w:rPr>
              <w:t xml:space="preserve">Jij:</w:t>
            </w:r>
          </w:p>
          <w:p w:rsidR="00000000" w:rsidDel="00000000" w:rsidP="00000000" w:rsidRDefault="00000000" w:rsidRPr="00000000" w14:paraId="00000026">
            <w:pPr>
              <w:widowControl w:val="0"/>
              <w:spacing w:line="240" w:lineRule="auto"/>
              <w:rPr/>
            </w:pPr>
            <w:r w:rsidDel="00000000" w:rsidR="00000000" w:rsidRPr="00000000">
              <w:rPr>
                <w:rtl w:val="0"/>
              </w:rPr>
              <w:t xml:space="preserve">Groep: “iyeeeeh ……………………... camara”</w:t>
            </w:r>
          </w:p>
          <w:p w:rsidR="00000000" w:rsidDel="00000000" w:rsidP="00000000" w:rsidRDefault="00000000" w:rsidRPr="00000000" w14:paraId="00000027">
            <w:pPr>
              <w:widowControl w:val="0"/>
              <w:spacing w:line="240" w:lineRule="auto"/>
              <w:rPr/>
            </w:pPr>
            <w:r w:rsidDel="00000000" w:rsidR="00000000" w:rsidRPr="00000000">
              <w:rPr>
                <w:rtl w:val="0"/>
              </w:rPr>
              <w:t xml:space="preserve">Jij:</w:t>
            </w:r>
          </w:p>
          <w:p w:rsidR="00000000" w:rsidDel="00000000" w:rsidP="00000000" w:rsidRDefault="00000000" w:rsidRPr="00000000" w14:paraId="00000028">
            <w:pPr>
              <w:widowControl w:val="0"/>
              <w:spacing w:line="240" w:lineRule="auto"/>
              <w:rPr/>
            </w:pPr>
            <w:r w:rsidDel="00000000" w:rsidR="00000000" w:rsidRPr="00000000">
              <w:rPr>
                <w:rtl w:val="0"/>
              </w:rPr>
              <w:t xml:space="preserve">Groep: “iyeeeeh ……………………... camara”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Enzovoorts...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Vertaling:</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...dirigeer het spel…</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u w:val="none"/>
        </w:rPr>
      </w:pPr>
      <w:r w:rsidDel="00000000" w:rsidR="00000000" w:rsidRPr="00000000">
        <w:rPr>
          <w:b w:val="1"/>
          <w:u w:val="single"/>
          <w:rtl w:val="0"/>
        </w:rPr>
        <w:t xml:space="preserve">Creëer een corrida in een bijpassende melodie</w:t>
      </w:r>
    </w:p>
    <w:p w:rsidR="00000000" w:rsidDel="00000000" w:rsidP="00000000" w:rsidRDefault="00000000" w:rsidRPr="00000000" w14:paraId="00000032">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Tekst:</w:t>
            </w:r>
          </w:p>
          <w:p w:rsidR="00000000" w:rsidDel="00000000" w:rsidP="00000000" w:rsidRDefault="00000000" w:rsidRPr="00000000" w14:paraId="00000034">
            <w:pPr>
              <w:rPr/>
            </w:pPr>
            <w:r w:rsidDel="00000000" w:rsidR="00000000" w:rsidRPr="00000000">
              <w:rPr>
                <w:rtl w:val="0"/>
              </w:rPr>
              <w:t xml:space="preserve">Jij:.................................................................</w:t>
            </w:r>
          </w:p>
          <w:p w:rsidR="00000000" w:rsidDel="00000000" w:rsidP="00000000" w:rsidRDefault="00000000" w:rsidRPr="00000000" w14:paraId="00000035">
            <w:pPr>
              <w:rPr/>
            </w:pPr>
            <w:r w:rsidDel="00000000" w:rsidR="00000000" w:rsidRPr="00000000">
              <w:rPr>
                <w:rtl w:val="0"/>
              </w:rPr>
              <w:t xml:space="preserve">Groep:..........................................................Jij:.................................................................</w:t>
            </w:r>
          </w:p>
          <w:p w:rsidR="00000000" w:rsidDel="00000000" w:rsidP="00000000" w:rsidRDefault="00000000" w:rsidRPr="00000000" w14:paraId="00000036">
            <w:pPr>
              <w:rPr/>
            </w:pPr>
            <w:r w:rsidDel="00000000" w:rsidR="00000000" w:rsidRPr="00000000">
              <w:rPr>
                <w:rtl w:val="0"/>
              </w:rPr>
              <w:t xml:space="preserve">Groep:...........................................................</w:t>
            </w:r>
          </w:p>
          <w:p w:rsidR="00000000" w:rsidDel="00000000" w:rsidP="00000000" w:rsidRDefault="00000000" w:rsidRPr="00000000" w14:paraId="00000037">
            <w:pPr>
              <w:rPr/>
            </w:pPr>
            <w:r w:rsidDel="00000000" w:rsidR="00000000" w:rsidRPr="00000000">
              <w:rPr>
                <w:rtl w:val="0"/>
              </w:rPr>
              <w:t xml:space="preserve">Jij:.................................................................</w:t>
            </w:r>
          </w:p>
          <w:p w:rsidR="00000000" w:rsidDel="00000000" w:rsidP="00000000" w:rsidRDefault="00000000" w:rsidRPr="00000000" w14:paraId="00000038">
            <w:pPr>
              <w:rPr/>
            </w:pPr>
            <w:r w:rsidDel="00000000" w:rsidR="00000000" w:rsidRPr="00000000">
              <w:rPr>
                <w:rtl w:val="0"/>
              </w:rPr>
              <w:t xml:space="preserve">Groep:..........................................................Jij:.................................................................</w:t>
            </w:r>
          </w:p>
          <w:p w:rsidR="00000000" w:rsidDel="00000000" w:rsidP="00000000" w:rsidRDefault="00000000" w:rsidRPr="00000000" w14:paraId="00000039">
            <w:pPr>
              <w:rPr/>
            </w:pPr>
            <w:r w:rsidDel="00000000" w:rsidR="00000000" w:rsidRPr="00000000">
              <w:rPr>
                <w:rtl w:val="0"/>
              </w:rPr>
              <w:t xml:space="preserve">Groep:...........................................................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Vertaling:</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...vertel zingend een poëtisch verhaal…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hanging="360"/>
        <w:rPr>
          <w:b w:val="1"/>
          <w:u w:val="none"/>
        </w:rPr>
      </w:pPr>
      <w:r w:rsidDel="00000000" w:rsidR="00000000" w:rsidRPr="00000000">
        <w:rPr>
          <w:b w:val="1"/>
          <w:u w:val="single"/>
          <w:rtl w:val="0"/>
        </w:rPr>
        <w:t xml:space="preserve">Creëer een QUADRA in een bijpassende melodie</w:t>
      </w:r>
    </w:p>
    <w:p w:rsidR="00000000" w:rsidDel="00000000" w:rsidP="00000000" w:rsidRDefault="00000000" w:rsidRPr="00000000" w14:paraId="0000003F">
      <w:pPr>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Tekst:</w:t>
            </w:r>
          </w:p>
          <w:p w:rsidR="00000000" w:rsidDel="00000000" w:rsidP="00000000" w:rsidRDefault="00000000" w:rsidRPr="00000000" w14:paraId="00000041">
            <w:pPr>
              <w:rPr/>
            </w:pPr>
            <w:r w:rsidDel="00000000" w:rsidR="00000000" w:rsidRPr="00000000">
              <w:rPr>
                <w:rtl w:val="0"/>
              </w:rPr>
              <w:t xml:space="preserve">Jij:</w:t>
            </w:r>
          </w:p>
          <w:p w:rsidR="00000000" w:rsidDel="00000000" w:rsidP="00000000" w:rsidRDefault="00000000" w:rsidRPr="00000000" w14:paraId="00000042">
            <w:pPr>
              <w:rPr/>
            </w:pPr>
            <w:r w:rsidDel="00000000" w:rsidR="00000000" w:rsidRPr="00000000">
              <w:rPr>
                <w:rtl w:val="0"/>
              </w:rPr>
              <w:t xml:space="preserve">1……………………………………………</w:t>
            </w:r>
          </w:p>
          <w:p w:rsidR="00000000" w:rsidDel="00000000" w:rsidP="00000000" w:rsidRDefault="00000000" w:rsidRPr="00000000" w14:paraId="00000043">
            <w:pPr>
              <w:rPr/>
            </w:pPr>
            <w:r w:rsidDel="00000000" w:rsidR="00000000" w:rsidRPr="00000000">
              <w:rPr>
                <w:rtl w:val="0"/>
              </w:rPr>
              <w:t xml:space="preserve">2……………………………………………..</w:t>
            </w:r>
          </w:p>
          <w:p w:rsidR="00000000" w:rsidDel="00000000" w:rsidP="00000000" w:rsidRDefault="00000000" w:rsidRPr="00000000" w14:paraId="00000044">
            <w:pPr>
              <w:rPr/>
            </w:pPr>
            <w:r w:rsidDel="00000000" w:rsidR="00000000" w:rsidRPr="00000000">
              <w:rPr>
                <w:rtl w:val="0"/>
              </w:rPr>
              <w:t xml:space="preserve">3………………………………………………</w:t>
            </w:r>
          </w:p>
          <w:p w:rsidR="00000000" w:rsidDel="00000000" w:rsidP="00000000" w:rsidRDefault="00000000" w:rsidRPr="00000000" w14:paraId="00000045">
            <w:pPr>
              <w:rPr/>
            </w:pPr>
            <w:r w:rsidDel="00000000" w:rsidR="00000000" w:rsidRPr="00000000">
              <w:rPr>
                <w:rtl w:val="0"/>
              </w:rPr>
              <w:t xml:space="preserve">4………………………………………………</w:t>
            </w:r>
          </w:p>
          <w:p w:rsidR="00000000" w:rsidDel="00000000" w:rsidP="00000000" w:rsidRDefault="00000000" w:rsidRPr="00000000" w14:paraId="00000046">
            <w:pPr>
              <w:rPr/>
            </w:pPr>
            <w:r w:rsidDel="00000000" w:rsidR="00000000" w:rsidRPr="00000000">
              <w:rPr>
                <w:rtl w:val="0"/>
              </w:rPr>
              <w:t xml:space="preserve">Groep:</w:t>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t xml:space="preserve">Jij:</w:t>
            </w:r>
          </w:p>
          <w:p w:rsidR="00000000" w:rsidDel="00000000" w:rsidP="00000000" w:rsidRDefault="00000000" w:rsidRPr="00000000" w14:paraId="0000004A">
            <w:pPr>
              <w:rPr/>
            </w:pPr>
            <w:r w:rsidDel="00000000" w:rsidR="00000000" w:rsidRPr="00000000">
              <w:rPr>
                <w:rtl w:val="0"/>
              </w:rPr>
              <w:t xml:space="preserve">5………………………………………………</w:t>
            </w:r>
          </w:p>
          <w:p w:rsidR="00000000" w:rsidDel="00000000" w:rsidP="00000000" w:rsidRDefault="00000000" w:rsidRPr="00000000" w14:paraId="0000004B">
            <w:pPr>
              <w:rPr/>
            </w:pPr>
            <w:r w:rsidDel="00000000" w:rsidR="00000000" w:rsidRPr="00000000">
              <w:rPr>
                <w:rtl w:val="0"/>
              </w:rPr>
              <w:t xml:space="preserve">6………………………………………………</w:t>
            </w:r>
          </w:p>
          <w:p w:rsidR="00000000" w:rsidDel="00000000" w:rsidP="00000000" w:rsidRDefault="00000000" w:rsidRPr="00000000" w14:paraId="0000004C">
            <w:pPr>
              <w:rPr/>
            </w:pPr>
            <w:r w:rsidDel="00000000" w:rsidR="00000000" w:rsidRPr="00000000">
              <w:rPr>
                <w:rtl w:val="0"/>
              </w:rPr>
              <w:t xml:space="preserve">7………………………………………………</w:t>
            </w:r>
          </w:p>
          <w:p w:rsidR="00000000" w:rsidDel="00000000" w:rsidP="00000000" w:rsidRDefault="00000000" w:rsidRPr="00000000" w14:paraId="0000004D">
            <w:pPr>
              <w:rPr/>
            </w:pPr>
            <w:r w:rsidDel="00000000" w:rsidR="00000000" w:rsidRPr="00000000">
              <w:rPr>
                <w:rtl w:val="0"/>
              </w:rPr>
              <w:t xml:space="preserve">8………………………………………………</w:t>
            </w:r>
          </w:p>
          <w:p w:rsidR="00000000" w:rsidDel="00000000" w:rsidP="00000000" w:rsidRDefault="00000000" w:rsidRPr="00000000" w14:paraId="0000004E">
            <w:pPr>
              <w:rPr/>
            </w:pPr>
            <w:r w:rsidDel="00000000" w:rsidR="00000000" w:rsidRPr="00000000">
              <w:rPr>
                <w:rtl w:val="0"/>
              </w:rPr>
              <w:t xml:space="preserve">Groep:</w:t>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w:t>
            </w:r>
          </w:p>
          <w:p w:rsidR="00000000" w:rsidDel="00000000" w:rsidP="00000000" w:rsidRDefault="00000000" w:rsidRPr="00000000" w14:paraId="00000051">
            <w:pPr>
              <w:rPr/>
            </w:pPr>
            <w:r w:rsidDel="00000000" w:rsidR="00000000" w:rsidRPr="00000000">
              <w:rPr>
                <w:rtl w:val="0"/>
              </w:rPr>
              <w:t xml:space="preserve">De lengte bepaal je zelf.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Vertaling:</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...Voorbeeld om de roda te sluiten…</w:t>
      </w:r>
    </w:p>
    <w:p w:rsidR="00000000" w:rsidDel="00000000" w:rsidP="00000000" w:rsidRDefault="00000000" w:rsidRPr="00000000" w14:paraId="0000005A">
      <w:pPr>
        <w:rPr/>
      </w:pPr>
      <w:r w:rsidDel="00000000" w:rsidR="00000000" w:rsidRPr="00000000">
        <w:rPr>
          <w:rtl w:val="0"/>
        </w:rPr>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hd w:fill="ffffff" w:val="clear"/>
              <w:rPr>
                <w:b w:val="1"/>
                <w:sz w:val="21"/>
                <w:szCs w:val="21"/>
              </w:rPr>
            </w:pPr>
            <w:r w:rsidDel="00000000" w:rsidR="00000000" w:rsidRPr="00000000">
              <w:rPr>
                <w:b w:val="1"/>
                <w:sz w:val="21"/>
                <w:szCs w:val="21"/>
                <w:rtl w:val="0"/>
              </w:rPr>
              <w:t xml:space="preserve">Eerst jij, dan groep:</w:t>
            </w:r>
          </w:p>
          <w:p w:rsidR="00000000" w:rsidDel="00000000" w:rsidP="00000000" w:rsidRDefault="00000000" w:rsidRPr="00000000" w14:paraId="0000005C">
            <w:pPr>
              <w:shd w:fill="ffffff" w:val="clear"/>
              <w:rPr>
                <w:sz w:val="21"/>
                <w:szCs w:val="21"/>
              </w:rPr>
            </w:pPr>
            <w:r w:rsidDel="00000000" w:rsidR="00000000" w:rsidRPr="00000000">
              <w:rPr>
                <w:sz w:val="21"/>
                <w:szCs w:val="21"/>
                <w:rtl w:val="0"/>
              </w:rPr>
              <w:t xml:space="preserve">Adeus povo bom adeus</w:t>
            </w:r>
          </w:p>
          <w:p w:rsidR="00000000" w:rsidDel="00000000" w:rsidP="00000000" w:rsidRDefault="00000000" w:rsidRPr="00000000" w14:paraId="0000005D">
            <w:pPr>
              <w:shd w:fill="ffffff" w:val="clear"/>
              <w:rPr>
                <w:sz w:val="21"/>
                <w:szCs w:val="21"/>
              </w:rPr>
            </w:pPr>
            <w:r w:rsidDel="00000000" w:rsidR="00000000" w:rsidRPr="00000000">
              <w:rPr>
                <w:sz w:val="21"/>
                <w:szCs w:val="21"/>
                <w:rtl w:val="0"/>
              </w:rPr>
              <w:t xml:space="preserve">Adeus eu ja vou me embora</w:t>
            </w:r>
          </w:p>
          <w:p w:rsidR="00000000" w:rsidDel="00000000" w:rsidP="00000000" w:rsidRDefault="00000000" w:rsidRPr="00000000" w14:paraId="0000005E">
            <w:pPr>
              <w:shd w:fill="ffffff" w:val="clear"/>
              <w:rPr>
                <w:sz w:val="21"/>
                <w:szCs w:val="21"/>
              </w:rPr>
            </w:pPr>
            <w:r w:rsidDel="00000000" w:rsidR="00000000" w:rsidRPr="00000000">
              <w:rPr>
                <w:sz w:val="21"/>
                <w:szCs w:val="21"/>
                <w:rtl w:val="0"/>
              </w:rPr>
              <w:t xml:space="preserve">Pelas ondas do mar eu vim</w:t>
            </w:r>
          </w:p>
          <w:p w:rsidR="00000000" w:rsidDel="00000000" w:rsidP="00000000" w:rsidRDefault="00000000" w:rsidRPr="00000000" w14:paraId="0000005F">
            <w:pPr>
              <w:shd w:fill="ffffff" w:val="clear"/>
              <w:rPr>
                <w:sz w:val="21"/>
                <w:szCs w:val="21"/>
              </w:rPr>
            </w:pPr>
            <w:r w:rsidDel="00000000" w:rsidR="00000000" w:rsidRPr="00000000">
              <w:rPr>
                <w:sz w:val="21"/>
                <w:szCs w:val="21"/>
                <w:rtl w:val="0"/>
              </w:rPr>
              <w:t xml:space="preserve">Pelas ondas do mar</w:t>
            </w:r>
          </w:p>
          <w:p w:rsidR="00000000" w:rsidDel="00000000" w:rsidP="00000000" w:rsidRDefault="00000000" w:rsidRPr="00000000" w14:paraId="00000060">
            <w:pPr>
              <w:shd w:fill="ffffff" w:val="clear"/>
              <w:rPr/>
            </w:pPr>
            <w:r w:rsidDel="00000000" w:rsidR="00000000" w:rsidRPr="00000000">
              <w:rPr>
                <w:sz w:val="21"/>
                <w:szCs w:val="21"/>
                <w:rtl w:val="0"/>
              </w:rPr>
              <w:t xml:space="preserve">eu vou me embora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shd w:fill="ffffff" w:val="clear"/>
              <w:rPr>
                <w:sz w:val="21"/>
                <w:szCs w:val="21"/>
              </w:rPr>
            </w:pPr>
            <w:r w:rsidDel="00000000" w:rsidR="00000000" w:rsidRPr="00000000">
              <w:rPr>
                <w:sz w:val="21"/>
                <w:szCs w:val="21"/>
                <w:rtl w:val="0"/>
              </w:rPr>
              <w:t xml:space="preserve">Goodbye good people goodbye</w:t>
            </w:r>
          </w:p>
          <w:p w:rsidR="00000000" w:rsidDel="00000000" w:rsidP="00000000" w:rsidRDefault="00000000" w:rsidRPr="00000000" w14:paraId="00000063">
            <w:pPr>
              <w:shd w:fill="ffffff" w:val="clear"/>
              <w:rPr>
                <w:sz w:val="21"/>
                <w:szCs w:val="21"/>
              </w:rPr>
            </w:pPr>
            <w:r w:rsidDel="00000000" w:rsidR="00000000" w:rsidRPr="00000000">
              <w:rPr>
                <w:sz w:val="21"/>
                <w:szCs w:val="21"/>
                <w:rtl w:val="0"/>
              </w:rPr>
              <w:t xml:space="preserve">Goodbye I’m leaving already</w:t>
            </w:r>
          </w:p>
          <w:p w:rsidR="00000000" w:rsidDel="00000000" w:rsidP="00000000" w:rsidRDefault="00000000" w:rsidRPr="00000000" w14:paraId="00000064">
            <w:pPr>
              <w:shd w:fill="ffffff" w:val="clear"/>
              <w:rPr>
                <w:sz w:val="21"/>
                <w:szCs w:val="21"/>
              </w:rPr>
            </w:pPr>
            <w:r w:rsidDel="00000000" w:rsidR="00000000" w:rsidRPr="00000000">
              <w:rPr>
                <w:sz w:val="21"/>
                <w:szCs w:val="21"/>
                <w:rtl w:val="0"/>
              </w:rPr>
              <w:t xml:space="preserve">By the waves of the sea I came</w:t>
            </w:r>
          </w:p>
          <w:p w:rsidR="00000000" w:rsidDel="00000000" w:rsidP="00000000" w:rsidRDefault="00000000" w:rsidRPr="00000000" w14:paraId="00000065">
            <w:pPr>
              <w:shd w:fill="ffffff" w:val="clear"/>
              <w:rPr>
                <w:sz w:val="21"/>
                <w:szCs w:val="21"/>
              </w:rPr>
            </w:pPr>
            <w:r w:rsidDel="00000000" w:rsidR="00000000" w:rsidRPr="00000000">
              <w:rPr>
                <w:sz w:val="21"/>
                <w:szCs w:val="21"/>
                <w:rtl w:val="0"/>
              </w:rPr>
              <w:t xml:space="preserve">By the waves of the sea</w:t>
            </w:r>
          </w:p>
          <w:p w:rsidR="00000000" w:rsidDel="00000000" w:rsidP="00000000" w:rsidRDefault="00000000" w:rsidRPr="00000000" w14:paraId="00000066">
            <w:pPr>
              <w:shd w:fill="ffffff" w:val="clear"/>
              <w:rPr/>
            </w:pPr>
            <w:r w:rsidDel="00000000" w:rsidR="00000000" w:rsidRPr="00000000">
              <w:rPr>
                <w:sz w:val="21"/>
                <w:szCs w:val="21"/>
                <w:rtl w:val="0"/>
              </w:rPr>
              <w:t xml:space="preserve">I’m leaving</w:t>
            </w: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rPr>
      </w:pPr>
      <w:r w:rsidDel="00000000" w:rsidR="00000000" w:rsidRPr="00000000">
        <w:rPr>
          <w:i w:val="1"/>
          <w:rtl w:val="0"/>
        </w:rPr>
        <w:t xml:space="preserve">Verschil capoeira Angola en capoeira Regional:</w:t>
      </w:r>
    </w:p>
    <w:p w:rsidR="00000000" w:rsidDel="00000000" w:rsidP="00000000" w:rsidRDefault="00000000" w:rsidRPr="00000000" w14:paraId="0000006A">
      <w:pPr>
        <w:rPr/>
      </w:pPr>
      <w:r w:rsidDel="00000000" w:rsidR="00000000" w:rsidRPr="00000000">
        <w:rPr>
          <w:rtl w:val="0"/>
        </w:rPr>
        <w:t xml:space="preserve">Zowel de opening als de melodieën van capoeira Regional zijn minder langgerekt en iets hakkend. Waar bij capoeira Angola de opening met een lang ‘IYEEEEEEEEEEEEEH’ plaatsvindt, is dit bij capoeira Regional een kort ‘EEEEH’. </w:t>
      </w:r>
      <w:r w:rsidDel="00000000" w:rsidR="00000000" w:rsidRPr="00000000">
        <w:rPr>
          <w:i w:val="1"/>
          <w:rtl w:val="0"/>
        </w:rPr>
        <w:t xml:space="preserve">Muziek blijft muziek</w:t>
      </w:r>
      <w:r w:rsidDel="00000000" w:rsidR="00000000" w:rsidRPr="00000000">
        <w:rPr>
          <w:rtl w:val="0"/>
        </w:rPr>
        <w:t xml:space="preserve">. De vaardige muzikant kan er creatief mee omgaan en afwijken van de bovenstaande kaders. In essentie gaat het immers om het verbinden met en het begeleiden van de groep in het capoeira spel.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drawing>
          <wp:inline distB="114300" distT="114300" distL="114300" distR="114300">
            <wp:extent cx="2766334" cy="1833563"/>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766334" cy="1833563"/>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jc w:val="center"/>
        <w:rPr/>
      </w:pPr>
      <w:r w:rsidDel="00000000" w:rsidR="00000000" w:rsidRPr="00000000">
        <w:rPr/>
        <w:drawing>
          <wp:inline distB="114300" distT="114300" distL="114300" distR="114300">
            <wp:extent cx="4286250" cy="2667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86250" cy="2667000"/>
                    </a:xfrm>
                    <a:prstGeom prst="rect"/>
                    <a:ln/>
                  </pic:spPr>
                </pic:pic>
              </a:graphicData>
            </a:graphic>
          </wp:inline>
        </w:drawing>
      </w:r>
      <w:r w:rsidDel="00000000" w:rsidR="00000000" w:rsidRPr="00000000">
        <w:rPr>
          <w:rtl w:val="0"/>
        </w:rPr>
      </w:r>
    </w:p>
    <w:sectPr>
      <w:head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b w:val="1"/>
      </w:rPr>
    </w:pPr>
    <w:r w:rsidDel="00000000" w:rsidR="00000000" w:rsidRPr="00000000">
      <w:rPr>
        <w:b w:val="1"/>
        <w:rtl w:val="0"/>
      </w:rPr>
      <w:t xml:space="preserve">WERKBLAD MUZIEKTEKSTEN</w:t>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-323849</wp:posOffset>
          </wp:positionV>
          <wp:extent cx="1300163" cy="133996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00163" cy="1339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